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09" w:rsidRDefault="0023340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3409" w:rsidRDefault="00434185">
      <w:pPr>
        <w:spacing w:after="0" w:line="240" w:lineRule="auto"/>
        <w:jc w:val="center"/>
        <w:rPr>
          <w:rFonts w:eastAsia="Calibri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результати проведення електронних консультацій з громадськістю щодо проєкту звіту про виконання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Комплексної Програми підвищення конкурентоспроможності Чернігівської області на 2021-2027 роки «Чернігівщина - конкурентоспроможна»</w:t>
      </w:r>
      <w:r>
        <w:rPr>
          <w:rFonts w:eastAsia="Calibri"/>
          <w:bCs/>
          <w:sz w:val="28"/>
          <w:szCs w:val="28"/>
        </w:rPr>
        <w:t xml:space="preserve"> </w:t>
      </w:r>
    </w:p>
    <w:p w:rsidR="00233409" w:rsidRDefault="00434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 2023 року</w:t>
      </w:r>
    </w:p>
    <w:p w:rsidR="00233409" w:rsidRDefault="002334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409" w:rsidRDefault="00434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</w:t>
      </w:r>
      <w:r>
        <w:rPr>
          <w:rFonts w:ascii="Times New Roman" w:hAnsi="Times New Roman" w:cs="Times New Roman"/>
          <w:sz w:val="28"/>
          <w:szCs w:val="28"/>
        </w:rPr>
        <w:t>ністрів України від 3 листопада 2010 року № 996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забезпечення участі громадськості у формуванні та реалізації державної політики», на офіційному сайті Чернігівської обласної державної адміністрації було розміщено проєкт Звіту про виконання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Комплексної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Програми підвищення конкурентоспроможності Чернігівської області на 2021-2027 роки «Чернігівщина - конкурентоспроможна» </w:t>
      </w:r>
      <w:r>
        <w:rPr>
          <w:rFonts w:ascii="Times New Roman" w:hAnsi="Times New Roman" w:cs="Times New Roman"/>
          <w:sz w:val="28"/>
          <w:szCs w:val="28"/>
        </w:rPr>
        <w:t>за підсумками 2023 року.</w:t>
      </w:r>
    </w:p>
    <w:p w:rsidR="00233409" w:rsidRDefault="00434185">
      <w:pPr>
        <w:pStyle w:val="HTML0"/>
        <w:tabs>
          <w:tab w:val="clear" w:pos="9160"/>
          <w:tab w:val="left" w:pos="567"/>
          <w:tab w:val="left" w:pos="9360"/>
          <w:tab w:val="left" w:pos="9720"/>
        </w:tabs>
        <w:ind w:right="-5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Головною метою Програми є </w:t>
      </w:r>
      <w:r>
        <w:rPr>
          <w:rStyle w:val="HTML"/>
          <w:rFonts w:ascii="Times New Roman" w:hAnsi="Times New Roman" w:cs="Times New Roman"/>
          <w:color w:val="auto"/>
          <w:sz w:val="28"/>
          <w:szCs w:val="28"/>
          <w:lang w:val="uk-UA"/>
        </w:rPr>
        <w:t>забезпечення сталого економічного зростання і соціального розвитку області шляхом ств</w:t>
      </w:r>
      <w:r>
        <w:rPr>
          <w:rStyle w:val="HTML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орення умов для підвищення конкурентоспроможності та створення додаткових конкурентних переваг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за рахунок ефективного використання інвестиційного потенціалу регіону, розвитку промисловості і стимулювання активізації інноваційної діяльності, удосконалення і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розширення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зовнішньоекономічної діяльності,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міжрегіонального та транскордонного співробітництва, підтримки місцевого товаровиробника, промоції потенціалу Чернігівської області та формування її позитивного міжнародного іміджу.</w:t>
      </w:r>
    </w:p>
    <w:p w:rsidR="00233409" w:rsidRDefault="00434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Звіту передбачає інфор</w:t>
      </w:r>
      <w:r>
        <w:rPr>
          <w:rFonts w:ascii="Times New Roman" w:hAnsi="Times New Roman" w:cs="Times New Roman"/>
          <w:sz w:val="28"/>
          <w:szCs w:val="28"/>
        </w:rPr>
        <w:t>мацію про проведення заходів у 2023 році за такими напрямками: інвестиційна діяльність; промисловий розвиток; інноваційний розвиток; зовнішньоекономічна діяльність; з</w:t>
      </w:r>
      <w:r>
        <w:rPr>
          <w:rFonts w:ascii="Times New Roman" w:hAnsi="Times New Roman" w:cs="Times New Roman"/>
          <w:spacing w:val="-6"/>
          <w:sz w:val="28"/>
          <w:szCs w:val="28"/>
        </w:rPr>
        <w:t>овнішні зносини, міжрегіональне та транскордонне співробітництво; формування позитивного м</w:t>
      </w:r>
      <w:r>
        <w:rPr>
          <w:rFonts w:ascii="Times New Roman" w:hAnsi="Times New Roman" w:cs="Times New Roman"/>
          <w:spacing w:val="-6"/>
          <w:sz w:val="28"/>
          <w:szCs w:val="28"/>
        </w:rPr>
        <w:t>іжнародного іміджу Чернігівщини та підтримка місцевого товаровиробника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409" w:rsidRDefault="00434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час обговорення проєкту Звіту, з 30 січня до  13 лютого 2024 року, зауважень та пропозицій щодо його змісту не надходило.</w:t>
      </w:r>
    </w:p>
    <w:p w:rsidR="00233409" w:rsidRDefault="002334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409" w:rsidRDefault="002334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409" w:rsidRDefault="0043418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Департамент економічного </w:t>
      </w:r>
    </w:p>
    <w:p w:rsidR="00233409" w:rsidRDefault="0043418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розвитку обласної державної адміністрації</w:t>
      </w:r>
    </w:p>
    <w:p w:rsidR="00233409" w:rsidRDefault="004341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Чернігівської обласної державної адміністрації</w:t>
      </w:r>
    </w:p>
    <w:p w:rsidR="00233409" w:rsidRDefault="0023340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33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85" w:rsidRDefault="00434185">
      <w:pPr>
        <w:spacing w:line="240" w:lineRule="auto"/>
      </w:pPr>
      <w:r>
        <w:separator/>
      </w:r>
    </w:p>
  </w:endnote>
  <w:endnote w:type="continuationSeparator" w:id="0">
    <w:p w:rsidR="00434185" w:rsidRDefault="00434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85" w:rsidRDefault="00434185">
      <w:pPr>
        <w:spacing w:after="0"/>
      </w:pPr>
      <w:r>
        <w:separator/>
      </w:r>
    </w:p>
  </w:footnote>
  <w:footnote w:type="continuationSeparator" w:id="0">
    <w:p w:rsidR="00434185" w:rsidRDefault="004341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09"/>
    <w:rsid w:val="00233409"/>
    <w:rsid w:val="0042249F"/>
    <w:rsid w:val="00434185"/>
    <w:rsid w:val="00BB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F393F-D5A5-4850-B6B4-D9BF0039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HTML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uiPriority w:val="99"/>
    <w:qFormat/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uzez</dc:creator>
  <cp:lastModifiedBy>NGO-OPERATOR2</cp:lastModifiedBy>
  <cp:revision>2</cp:revision>
  <dcterms:created xsi:type="dcterms:W3CDTF">2024-02-28T14:03:00Z</dcterms:created>
  <dcterms:modified xsi:type="dcterms:W3CDTF">2024-02-28T14:03:00Z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2B85187C55984E69992408576CC2419E_12</vt:lpwstr>
  </property>
</Properties>
</file>